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AD11E5" w:rsidRDefault="003850D0" w:rsidP="003850D0">
      <w:pPr>
        <w:autoSpaceDE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Głuchołazy 201</w:t>
      </w:r>
      <w:r w:rsidR="004E3793">
        <w:rPr>
          <w:rFonts w:ascii="Times New Roman" w:hAnsi="Times New Roman" w:cs="Times New Roman"/>
          <w:b/>
          <w:sz w:val="24"/>
          <w:szCs w:val="24"/>
        </w:rPr>
        <w:t>2</w:t>
      </w:r>
      <w:r w:rsidRPr="00AD11E5">
        <w:rPr>
          <w:rFonts w:ascii="Times New Roman" w:hAnsi="Times New Roman" w:cs="Times New Roman"/>
          <w:b/>
          <w:sz w:val="24"/>
          <w:szCs w:val="24"/>
        </w:rPr>
        <w:t>-</w:t>
      </w:r>
      <w:r w:rsidR="00557734">
        <w:rPr>
          <w:rFonts w:ascii="Times New Roman" w:hAnsi="Times New Roman" w:cs="Times New Roman"/>
          <w:b/>
          <w:sz w:val="24"/>
          <w:szCs w:val="24"/>
        </w:rPr>
        <w:t>07</w:t>
      </w:r>
      <w:r w:rsidRPr="00AD11E5">
        <w:rPr>
          <w:rFonts w:ascii="Times New Roman" w:hAnsi="Times New Roman" w:cs="Times New Roman"/>
          <w:b/>
          <w:sz w:val="24"/>
          <w:szCs w:val="24"/>
        </w:rPr>
        <w:t>-</w:t>
      </w:r>
      <w:r w:rsidR="004E3793">
        <w:rPr>
          <w:rFonts w:ascii="Times New Roman" w:hAnsi="Times New Roman" w:cs="Times New Roman"/>
          <w:b/>
          <w:sz w:val="24"/>
          <w:szCs w:val="24"/>
        </w:rPr>
        <w:t>1</w:t>
      </w:r>
      <w:r w:rsidR="00557734">
        <w:rPr>
          <w:rFonts w:ascii="Times New Roman" w:hAnsi="Times New Roman" w:cs="Times New Roman"/>
          <w:b/>
          <w:sz w:val="24"/>
          <w:szCs w:val="24"/>
        </w:rPr>
        <w:t>6</w:t>
      </w:r>
    </w:p>
    <w:p w:rsidR="003850D0" w:rsidRPr="00AD11E5" w:rsidRDefault="003850D0" w:rsidP="003850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RR.</w:t>
      </w:r>
      <w:r w:rsidR="00662E61">
        <w:rPr>
          <w:rFonts w:ascii="Times New Roman" w:hAnsi="Times New Roman" w:cs="Times New Roman"/>
          <w:sz w:val="24"/>
          <w:szCs w:val="24"/>
        </w:rPr>
        <w:t>6220.</w:t>
      </w:r>
      <w:r w:rsidR="00557734">
        <w:rPr>
          <w:rFonts w:ascii="Times New Roman" w:hAnsi="Times New Roman" w:cs="Times New Roman"/>
          <w:sz w:val="24"/>
          <w:szCs w:val="24"/>
        </w:rPr>
        <w:t>05</w:t>
      </w:r>
      <w:r w:rsidR="00662E61">
        <w:rPr>
          <w:rFonts w:ascii="Times New Roman" w:hAnsi="Times New Roman" w:cs="Times New Roman"/>
          <w:sz w:val="24"/>
          <w:szCs w:val="24"/>
        </w:rPr>
        <w:t>.201</w:t>
      </w:r>
      <w:r w:rsidR="00557734">
        <w:rPr>
          <w:rFonts w:ascii="Times New Roman" w:hAnsi="Times New Roman" w:cs="Times New Roman"/>
          <w:sz w:val="24"/>
          <w:szCs w:val="24"/>
        </w:rPr>
        <w:t>2</w:t>
      </w:r>
      <w:r w:rsidR="00662E61">
        <w:rPr>
          <w:rFonts w:ascii="Times New Roman" w:hAnsi="Times New Roman" w:cs="Times New Roman"/>
          <w:sz w:val="24"/>
          <w:szCs w:val="24"/>
        </w:rPr>
        <w:t>.PD</w:t>
      </w: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3850D0" w:rsidP="003850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0F4AF8" w:rsidP="00AD7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850D0" w:rsidRPr="00AD11E5">
        <w:rPr>
          <w:rFonts w:ascii="Times New Roman" w:hAnsi="Times New Roman" w:cs="Times New Roman"/>
          <w:sz w:val="24"/>
          <w:szCs w:val="24"/>
        </w:rPr>
        <w:t xml:space="preserve">a podstawie art. 38, </w:t>
      </w:r>
      <w:r w:rsidR="0027545B" w:rsidRPr="00AD11E5">
        <w:rPr>
          <w:rFonts w:ascii="Times New Roman" w:hAnsi="Times New Roman" w:cs="Times New Roman"/>
          <w:sz w:val="24"/>
          <w:szCs w:val="24"/>
        </w:rPr>
        <w:t xml:space="preserve">85 ust. 3 </w:t>
      </w:r>
      <w:r w:rsidR="003850D0" w:rsidRPr="00AD11E5"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 , udziale społeczeństwa w ochronie środowiska oraz o ocenach oddziaływania na środowisko (Dz. U. Nr 199, poz. 1227 ze zm.),  </w:t>
      </w:r>
    </w:p>
    <w:p w:rsidR="003850D0" w:rsidRPr="00AD11E5" w:rsidRDefault="003850D0" w:rsidP="0032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D0" w:rsidRPr="00AD11E5" w:rsidRDefault="003850D0" w:rsidP="0032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BURMISTRZ GŁUCHOŁAZ</w:t>
      </w:r>
    </w:p>
    <w:p w:rsidR="003850D0" w:rsidRPr="00AD11E5" w:rsidRDefault="00F472DA" w:rsidP="00324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6B">
        <w:rPr>
          <w:rFonts w:ascii="Times New Roman" w:hAnsi="Times New Roman" w:cs="Times New Roman"/>
          <w:sz w:val="24"/>
          <w:szCs w:val="24"/>
        </w:rPr>
        <w:t>podaje do publicznej wiadomości informacje o wydan</w:t>
      </w:r>
      <w:r w:rsidR="00781CFC" w:rsidRPr="00C8486B">
        <w:rPr>
          <w:rFonts w:ascii="Times New Roman" w:hAnsi="Times New Roman" w:cs="Times New Roman"/>
          <w:sz w:val="24"/>
          <w:szCs w:val="24"/>
        </w:rPr>
        <w:t>iu</w:t>
      </w:r>
      <w:r w:rsidR="003850D0" w:rsidRPr="00C8486B">
        <w:rPr>
          <w:rFonts w:ascii="Times New Roman" w:hAnsi="Times New Roman" w:cs="Times New Roman"/>
          <w:sz w:val="24"/>
          <w:szCs w:val="24"/>
        </w:rPr>
        <w:t xml:space="preserve"> decyzji </w:t>
      </w:r>
      <w:r w:rsidR="000F4AF8" w:rsidRPr="00C8486B">
        <w:rPr>
          <w:rFonts w:ascii="Times New Roman" w:hAnsi="Times New Roman" w:cs="Times New Roman"/>
          <w:sz w:val="24"/>
          <w:szCs w:val="24"/>
        </w:rPr>
        <w:t>nr RR.6220.</w:t>
      </w:r>
      <w:r w:rsidR="00557734">
        <w:rPr>
          <w:rFonts w:ascii="Times New Roman" w:hAnsi="Times New Roman" w:cs="Times New Roman"/>
          <w:sz w:val="24"/>
          <w:szCs w:val="24"/>
        </w:rPr>
        <w:t>05</w:t>
      </w:r>
      <w:r w:rsidR="000F4AF8" w:rsidRPr="00C8486B">
        <w:rPr>
          <w:rFonts w:ascii="Times New Roman" w:hAnsi="Times New Roman" w:cs="Times New Roman"/>
          <w:sz w:val="24"/>
          <w:szCs w:val="24"/>
        </w:rPr>
        <w:t>.201</w:t>
      </w:r>
      <w:r w:rsidR="00557734">
        <w:rPr>
          <w:rFonts w:ascii="Times New Roman" w:hAnsi="Times New Roman" w:cs="Times New Roman"/>
          <w:sz w:val="24"/>
          <w:szCs w:val="24"/>
        </w:rPr>
        <w:t>2</w:t>
      </w:r>
      <w:r w:rsidR="000F4AF8" w:rsidRPr="00C8486B">
        <w:rPr>
          <w:rFonts w:ascii="Times New Roman" w:hAnsi="Times New Roman" w:cs="Times New Roman"/>
          <w:sz w:val="24"/>
          <w:szCs w:val="24"/>
        </w:rPr>
        <w:t xml:space="preserve">.PD </w:t>
      </w:r>
      <w:r w:rsidR="00C8486B">
        <w:rPr>
          <w:rFonts w:ascii="Times New Roman" w:hAnsi="Times New Roman" w:cs="Times New Roman"/>
          <w:sz w:val="24"/>
          <w:szCs w:val="24"/>
        </w:rPr>
        <w:br/>
      </w:r>
      <w:r w:rsidR="000F4AF8" w:rsidRPr="00C8486B">
        <w:rPr>
          <w:rFonts w:ascii="Times New Roman" w:hAnsi="Times New Roman" w:cs="Times New Roman"/>
          <w:sz w:val="24"/>
          <w:szCs w:val="24"/>
        </w:rPr>
        <w:t xml:space="preserve">z </w:t>
      </w:r>
      <w:r w:rsidR="00C8486B" w:rsidRPr="00C8486B">
        <w:rPr>
          <w:rFonts w:ascii="Times New Roman" w:hAnsi="Times New Roman" w:cs="Times New Roman"/>
          <w:sz w:val="24"/>
          <w:szCs w:val="24"/>
        </w:rPr>
        <w:t>1</w:t>
      </w:r>
      <w:r w:rsidR="00557734">
        <w:rPr>
          <w:rFonts w:ascii="Times New Roman" w:hAnsi="Times New Roman" w:cs="Times New Roman"/>
          <w:sz w:val="24"/>
          <w:szCs w:val="24"/>
        </w:rPr>
        <w:t>6</w:t>
      </w:r>
      <w:r w:rsidR="00C8486B" w:rsidRPr="00C8486B">
        <w:rPr>
          <w:rFonts w:ascii="Times New Roman" w:hAnsi="Times New Roman" w:cs="Times New Roman"/>
          <w:sz w:val="24"/>
          <w:szCs w:val="24"/>
        </w:rPr>
        <w:t>.0</w:t>
      </w:r>
      <w:r w:rsidR="00557734">
        <w:rPr>
          <w:rFonts w:ascii="Times New Roman" w:hAnsi="Times New Roman" w:cs="Times New Roman"/>
          <w:sz w:val="24"/>
          <w:szCs w:val="24"/>
        </w:rPr>
        <w:t>7</w:t>
      </w:r>
      <w:r w:rsidR="00C8486B" w:rsidRPr="00C8486B">
        <w:rPr>
          <w:rFonts w:ascii="Times New Roman" w:hAnsi="Times New Roman" w:cs="Times New Roman"/>
          <w:sz w:val="24"/>
          <w:szCs w:val="24"/>
        </w:rPr>
        <w:t xml:space="preserve">.2012r. </w:t>
      </w:r>
      <w:r w:rsidR="003850D0" w:rsidRPr="00C8486B">
        <w:rPr>
          <w:rFonts w:ascii="Times New Roman" w:hAnsi="Times New Roman" w:cs="Times New Roman"/>
          <w:sz w:val="24"/>
          <w:szCs w:val="24"/>
        </w:rPr>
        <w:t xml:space="preserve">o środowiskowych uwarunkowaniach zgody na realizację przedsięwzięcia p.n. </w:t>
      </w:r>
      <w:r w:rsidR="00092B40" w:rsidRPr="00AD11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050CB" w:rsidRPr="00E050CB">
        <w:rPr>
          <w:rFonts w:ascii="Times New Roman" w:hAnsi="Times New Roman" w:cs="Times New Roman"/>
          <w:b/>
          <w:bCs/>
          <w:sz w:val="24"/>
          <w:szCs w:val="24"/>
        </w:rPr>
        <w:t>Adaptacji pomieszczenia gospodarczego na cele warsztatu napraw samochodów oraz wulkanizacji</w:t>
      </w:r>
      <w:r w:rsidR="00092B40" w:rsidRPr="00AD11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850D0" w:rsidRPr="00AD11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50D0" w:rsidRPr="00AD11E5" w:rsidRDefault="003850D0" w:rsidP="00324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D44" w:rsidRPr="00AD11E5" w:rsidRDefault="00BA50D9" w:rsidP="00324793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Z decyzją, a także z dokumentacją sprawy 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tj.:</w:t>
      </w:r>
    </w:p>
    <w:p w:rsidR="002C147E" w:rsidRPr="00AD11E5" w:rsidRDefault="002C147E" w:rsidP="0032479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D11E5">
        <w:rPr>
          <w:rFonts w:ascii="Times New Roman" w:eastAsia="Times New Roman" w:hAnsi="Times New Roman" w:cs="Times New Roman"/>
          <w:sz w:val="24"/>
          <w:szCs w:val="24"/>
        </w:rPr>
        <w:t>wnioskiem o wydanie decyzji środowiskowej,</w:t>
      </w:r>
    </w:p>
    <w:p w:rsidR="002C147E" w:rsidRPr="00AD11E5" w:rsidRDefault="002C147E" w:rsidP="0032479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D11E5">
        <w:rPr>
          <w:rFonts w:ascii="Times New Roman" w:eastAsia="Times New Roman" w:hAnsi="Times New Roman" w:cs="Times New Roman"/>
          <w:sz w:val="24"/>
          <w:szCs w:val="24"/>
        </w:rPr>
        <w:t>opiniami organów o konieczności przeprowadzenia oceny oddziaływania przedsięwzięcia na środowisko</w:t>
      </w:r>
      <w:r w:rsidR="005525B0" w:rsidRPr="00AD11E5">
        <w:rPr>
          <w:rFonts w:ascii="Times New Roman" w:hAnsi="Times New Roman" w:cs="Times New Roman"/>
          <w:sz w:val="24"/>
          <w:szCs w:val="24"/>
        </w:rPr>
        <w:t>:</w:t>
      </w:r>
    </w:p>
    <w:p w:rsidR="00E61A4F" w:rsidRDefault="00E61A4F" w:rsidP="003247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Regionalna Dyrekcja Ochrony Środowiska w Opolu – opinia z dnia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5E2B89">
        <w:rPr>
          <w:rFonts w:ascii="Times New Roman" w:eastAsia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E2B89">
        <w:rPr>
          <w:rFonts w:ascii="Times New Roman" w:eastAsia="Times New Roman" w:hAnsi="Times New Roman"/>
          <w:sz w:val="24"/>
          <w:szCs w:val="24"/>
        </w:rPr>
        <w:t xml:space="preserve">maj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5E2B8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r., sygn. WOOŚ.4241.</w:t>
      </w:r>
      <w:r w:rsidR="005E2B89">
        <w:rPr>
          <w:rFonts w:ascii="Times New Roman" w:eastAsia="Times New Roman" w:hAnsi="Times New Roman"/>
          <w:sz w:val="24"/>
          <w:szCs w:val="24"/>
        </w:rPr>
        <w:t>157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5E2B8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5E2B89">
        <w:rPr>
          <w:rFonts w:ascii="Times New Roman" w:eastAsia="Times New Roman" w:hAnsi="Times New Roman"/>
          <w:sz w:val="24"/>
          <w:szCs w:val="24"/>
        </w:rPr>
        <w:t>AW</w:t>
      </w:r>
      <w:r w:rsidR="001016E9">
        <w:rPr>
          <w:rFonts w:ascii="Times New Roman" w:eastAsia="Times New Roman" w:hAnsi="Times New Roman"/>
          <w:sz w:val="24"/>
          <w:szCs w:val="24"/>
        </w:rPr>
        <w:t>,</w:t>
      </w:r>
    </w:p>
    <w:p w:rsidR="00E61A4F" w:rsidRPr="00C5029D" w:rsidRDefault="00E61A4F" w:rsidP="003247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Państwowy Powiatowy Inspektor Sanitarny w Nysie – opinia z dnia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5E2B89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E2B89">
        <w:rPr>
          <w:rFonts w:ascii="Times New Roman" w:eastAsia="Times New Roman" w:hAnsi="Times New Roman"/>
          <w:sz w:val="24"/>
          <w:szCs w:val="24"/>
        </w:rPr>
        <w:t>maj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5E2B8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r., sygn. NZ/HW-4325-</w:t>
      </w:r>
      <w:r w:rsidR="002B73F8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>/1</w:t>
      </w:r>
      <w:r w:rsidR="002B73F8">
        <w:rPr>
          <w:rFonts w:ascii="Times New Roman" w:eastAsia="Times New Roman" w:hAnsi="Times New Roman"/>
          <w:sz w:val="24"/>
          <w:szCs w:val="24"/>
        </w:rPr>
        <w:t>2</w:t>
      </w:r>
      <w:r w:rsidR="001016E9">
        <w:rPr>
          <w:rFonts w:ascii="Times New Roman" w:eastAsia="Times New Roman" w:hAnsi="Times New Roman"/>
          <w:sz w:val="24"/>
          <w:szCs w:val="24"/>
        </w:rPr>
        <w:t>,</w:t>
      </w:r>
    </w:p>
    <w:p w:rsidR="004A63FC" w:rsidRDefault="005525B0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p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 xml:space="preserve">ostanowieniem Burmistrza Głuchołaz o </w:t>
      </w:r>
      <w:r w:rsidR="00E050CB">
        <w:rPr>
          <w:rFonts w:ascii="Times New Roman" w:eastAsia="Times New Roman" w:hAnsi="Times New Roman" w:cs="Times New Roman"/>
          <w:sz w:val="24"/>
          <w:szCs w:val="24"/>
        </w:rPr>
        <w:t>odstąpieniu od</w:t>
      </w:r>
      <w:r w:rsidR="00E61A4F">
        <w:rPr>
          <w:rFonts w:ascii="Times New Roman" w:eastAsia="Times New Roman" w:hAnsi="Times New Roman" w:cs="Times New Roman"/>
          <w:sz w:val="24"/>
          <w:szCs w:val="24"/>
        </w:rPr>
        <w:t xml:space="preserve"> obowiązku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 xml:space="preserve"> przeprowadzenia procedury oceny oddziaływania przedsięwzięcia na środowisko nr RR.</w:t>
      </w:r>
      <w:r w:rsidR="006D6DA9">
        <w:rPr>
          <w:rFonts w:ascii="Times New Roman" w:eastAsia="Times New Roman" w:hAnsi="Times New Roman" w:cs="Times New Roman"/>
          <w:sz w:val="24"/>
          <w:szCs w:val="24"/>
        </w:rPr>
        <w:t>6220.</w:t>
      </w:r>
      <w:r w:rsidR="00E050CB">
        <w:rPr>
          <w:rFonts w:ascii="Times New Roman" w:eastAsia="Times New Roman" w:hAnsi="Times New Roman" w:cs="Times New Roman"/>
          <w:sz w:val="24"/>
          <w:szCs w:val="24"/>
        </w:rPr>
        <w:t>05</w:t>
      </w:r>
      <w:r w:rsidR="006D6DA9">
        <w:rPr>
          <w:rFonts w:ascii="Times New Roman" w:eastAsia="Times New Roman" w:hAnsi="Times New Roman" w:cs="Times New Roman"/>
          <w:sz w:val="24"/>
          <w:szCs w:val="24"/>
        </w:rPr>
        <w:t>.2012.PD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E050CB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0CB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1E5">
        <w:rPr>
          <w:rFonts w:ascii="Times New Roman" w:hAnsi="Times New Roman" w:cs="Times New Roman"/>
          <w:sz w:val="24"/>
          <w:szCs w:val="24"/>
        </w:rPr>
        <w:t>20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0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16E9">
        <w:rPr>
          <w:rFonts w:ascii="Times New Roman" w:hAnsi="Times New Roman" w:cs="Times New Roman"/>
          <w:sz w:val="24"/>
          <w:szCs w:val="24"/>
        </w:rPr>
        <w:t>r.,</w:t>
      </w:r>
    </w:p>
    <w:p w:rsidR="00324793" w:rsidRDefault="00324793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D9" w:rsidRPr="00AD11E5" w:rsidRDefault="00BA50D9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można zapoznać 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 w Urzędzie Miejskim w Głuchołazach, ul. Rynek 15, </w:t>
      </w:r>
      <w:r w:rsidR="005525B0" w:rsidRPr="00AD11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48-340 Głuchołazy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73F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ok. 12, Pietro I od poniedziałku do piątku w godz. </w:t>
      </w:r>
      <w:r w:rsidR="00E050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E050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33D" w:rsidRDefault="00A6233D" w:rsidP="00AD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93" w:rsidRPr="00AD11E5" w:rsidRDefault="00324793" w:rsidP="00AD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nastąpi poprzez jej umieszczenie na tablicy ogłoszeń Urzędu Miejskiego w Głuchołazach oraz na stronach Biuletynu Informacji Publicznej Urzędu Miejskiego w Głuchołazach (</w:t>
      </w:r>
      <w:hyperlink r:id="rId5" w:history="1">
        <w:r w:rsidR="00AD7A9F" w:rsidRPr="00FF2E8D">
          <w:rPr>
            <w:rStyle w:val="Hipercze"/>
            <w:rFonts w:ascii="Times New Roman" w:hAnsi="Times New Roman" w:cs="Times New Roman"/>
            <w:sz w:val="24"/>
            <w:szCs w:val="24"/>
          </w:rPr>
          <w:t>http://gmina.glucholazy.sisco.info/</w:t>
        </w:r>
      </w:hyperlink>
      <w:r w:rsidR="00AD7A9F">
        <w:rPr>
          <w:rFonts w:ascii="Times New Roman" w:hAnsi="Times New Roman" w:cs="Times New Roman"/>
          <w:sz w:val="24"/>
          <w:szCs w:val="24"/>
        </w:rPr>
        <w:t>), a także w rejonie inwestycji.</w:t>
      </w:r>
    </w:p>
    <w:sectPr w:rsidR="00324793" w:rsidRPr="00AD11E5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920B5F"/>
    <w:multiLevelType w:val="hybridMultilevel"/>
    <w:tmpl w:val="F714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01627C"/>
    <w:rsid w:val="00092B40"/>
    <w:rsid w:val="000F4AF8"/>
    <w:rsid w:val="001016E9"/>
    <w:rsid w:val="0012303A"/>
    <w:rsid w:val="001A1F7C"/>
    <w:rsid w:val="002616ED"/>
    <w:rsid w:val="0027545B"/>
    <w:rsid w:val="002B73F8"/>
    <w:rsid w:val="002C147E"/>
    <w:rsid w:val="00324793"/>
    <w:rsid w:val="003850D0"/>
    <w:rsid w:val="00495150"/>
    <w:rsid w:val="004A63FC"/>
    <w:rsid w:val="004E3793"/>
    <w:rsid w:val="005525B0"/>
    <w:rsid w:val="00557734"/>
    <w:rsid w:val="005E2B89"/>
    <w:rsid w:val="00611EA9"/>
    <w:rsid w:val="00661DF6"/>
    <w:rsid w:val="00662E61"/>
    <w:rsid w:val="006D6DA9"/>
    <w:rsid w:val="00701D5A"/>
    <w:rsid w:val="00762B1E"/>
    <w:rsid w:val="00781CFC"/>
    <w:rsid w:val="007E2921"/>
    <w:rsid w:val="007E62DC"/>
    <w:rsid w:val="00A46D44"/>
    <w:rsid w:val="00A6233D"/>
    <w:rsid w:val="00AD11E5"/>
    <w:rsid w:val="00AD7A9F"/>
    <w:rsid w:val="00AE613A"/>
    <w:rsid w:val="00AF2CEE"/>
    <w:rsid w:val="00B77976"/>
    <w:rsid w:val="00BA50D9"/>
    <w:rsid w:val="00C52FD9"/>
    <w:rsid w:val="00C8486B"/>
    <w:rsid w:val="00CF47D1"/>
    <w:rsid w:val="00DF4AC4"/>
    <w:rsid w:val="00E039C2"/>
    <w:rsid w:val="00E050CB"/>
    <w:rsid w:val="00E14334"/>
    <w:rsid w:val="00E61A4F"/>
    <w:rsid w:val="00E61D08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ina.glucholazy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cp:lastPrinted>2012-04-11T09:48:00Z</cp:lastPrinted>
  <dcterms:created xsi:type="dcterms:W3CDTF">2010-09-21T05:15:00Z</dcterms:created>
  <dcterms:modified xsi:type="dcterms:W3CDTF">2012-07-19T07:22:00Z</dcterms:modified>
</cp:coreProperties>
</file>