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D07B7A" w:rsidRDefault="003850D0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B7A">
        <w:rPr>
          <w:rFonts w:ascii="Times New Roman" w:hAnsi="Times New Roman" w:cs="Times New Roman"/>
          <w:sz w:val="24"/>
          <w:szCs w:val="24"/>
        </w:rPr>
        <w:t>Głuchołazy 201</w:t>
      </w:r>
      <w:r w:rsidR="00F46519" w:rsidRPr="00D07B7A">
        <w:rPr>
          <w:rFonts w:ascii="Times New Roman" w:hAnsi="Times New Roman" w:cs="Times New Roman"/>
          <w:sz w:val="24"/>
          <w:szCs w:val="24"/>
        </w:rPr>
        <w:t>5</w:t>
      </w:r>
      <w:r w:rsidRPr="00D07B7A">
        <w:rPr>
          <w:rFonts w:ascii="Times New Roman" w:hAnsi="Times New Roman" w:cs="Times New Roman"/>
          <w:sz w:val="24"/>
          <w:szCs w:val="24"/>
        </w:rPr>
        <w:t>-</w:t>
      </w:r>
      <w:r w:rsidR="00C55395">
        <w:rPr>
          <w:rFonts w:ascii="Times New Roman" w:hAnsi="Times New Roman" w:cs="Times New Roman"/>
          <w:sz w:val="24"/>
          <w:szCs w:val="24"/>
        </w:rPr>
        <w:t>12</w:t>
      </w:r>
      <w:r w:rsidRPr="00D07B7A">
        <w:rPr>
          <w:rFonts w:ascii="Times New Roman" w:hAnsi="Times New Roman" w:cs="Times New Roman"/>
          <w:sz w:val="24"/>
          <w:szCs w:val="24"/>
        </w:rPr>
        <w:t>-</w:t>
      </w:r>
      <w:r w:rsidR="00C55395">
        <w:rPr>
          <w:rFonts w:ascii="Times New Roman" w:hAnsi="Times New Roman" w:cs="Times New Roman"/>
          <w:sz w:val="24"/>
          <w:szCs w:val="24"/>
        </w:rPr>
        <w:t>15</w:t>
      </w:r>
    </w:p>
    <w:p w:rsidR="003850D0" w:rsidRPr="00AD11E5" w:rsidRDefault="003850D0" w:rsidP="003850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 w:rsidR="00662E61">
        <w:rPr>
          <w:rFonts w:ascii="Times New Roman" w:hAnsi="Times New Roman" w:cs="Times New Roman"/>
          <w:sz w:val="24"/>
          <w:szCs w:val="24"/>
        </w:rPr>
        <w:t>6220.</w:t>
      </w:r>
      <w:r w:rsidR="00C65ABE">
        <w:rPr>
          <w:rFonts w:ascii="Times New Roman" w:hAnsi="Times New Roman" w:cs="Times New Roman"/>
          <w:sz w:val="24"/>
          <w:szCs w:val="24"/>
        </w:rPr>
        <w:t>01</w:t>
      </w:r>
      <w:r w:rsidR="00662E61">
        <w:rPr>
          <w:rFonts w:ascii="Times New Roman" w:hAnsi="Times New Roman" w:cs="Times New Roman"/>
          <w:sz w:val="24"/>
          <w:szCs w:val="24"/>
        </w:rPr>
        <w:t>.201</w:t>
      </w:r>
      <w:r w:rsidR="00F46519">
        <w:rPr>
          <w:rFonts w:ascii="Times New Roman" w:hAnsi="Times New Roman" w:cs="Times New Roman"/>
          <w:sz w:val="24"/>
          <w:szCs w:val="24"/>
        </w:rPr>
        <w:t>5.MB</w:t>
      </w:r>
    </w:p>
    <w:p w:rsidR="003850D0" w:rsidRPr="00AD11E5" w:rsidRDefault="003850D0" w:rsidP="00385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50D0" w:rsidRPr="00AD11E5" w:rsidRDefault="003850D0" w:rsidP="009D51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3850D0" w:rsidRPr="00AD11E5" w:rsidRDefault="000F4AF8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a podstawie art. 38, </w:t>
      </w:r>
      <w:r w:rsidR="0027545B" w:rsidRPr="00AD11E5">
        <w:rPr>
          <w:rFonts w:ascii="Times New Roman" w:hAnsi="Times New Roman" w:cs="Times New Roman"/>
          <w:sz w:val="24"/>
          <w:szCs w:val="24"/>
        </w:rPr>
        <w:t xml:space="preserve">85 ust. 3 </w:t>
      </w:r>
      <w:r w:rsidR="003850D0" w:rsidRPr="00AD11E5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 , udziale społeczeństwa w ochronie środowiska oraz o ocenach oddziaływa</w:t>
      </w:r>
      <w:r w:rsidR="00FC449C">
        <w:rPr>
          <w:rFonts w:ascii="Times New Roman" w:hAnsi="Times New Roman" w:cs="Times New Roman"/>
          <w:sz w:val="24"/>
          <w:szCs w:val="24"/>
        </w:rPr>
        <w:t>nia na środowisko (Dz. U. z 2013r., poz. 1235</w:t>
      </w:r>
      <w:r w:rsidR="003850D0" w:rsidRPr="00AD11E5">
        <w:rPr>
          <w:rFonts w:ascii="Times New Roman" w:hAnsi="Times New Roman" w:cs="Times New Roman"/>
          <w:sz w:val="24"/>
          <w:szCs w:val="24"/>
        </w:rPr>
        <w:t xml:space="preserve"> ze zm.),  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D0" w:rsidRPr="00AD11E5" w:rsidRDefault="003850D0" w:rsidP="0032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1E5">
        <w:rPr>
          <w:rFonts w:ascii="Times New Roman" w:hAnsi="Times New Roman" w:cs="Times New Roman"/>
          <w:b/>
          <w:sz w:val="24"/>
          <w:szCs w:val="24"/>
        </w:rPr>
        <w:t>BURMISTRZ GŁUCHOŁAZ</w:t>
      </w:r>
    </w:p>
    <w:p w:rsidR="003850D0" w:rsidRPr="00AD11E5" w:rsidRDefault="00F472DA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>podaje do publicznej wiadomości informacje o wydan</w:t>
      </w:r>
      <w:r w:rsidR="00781CFC" w:rsidRPr="00C8486B">
        <w:rPr>
          <w:rFonts w:ascii="Times New Roman" w:hAnsi="Times New Roman" w:cs="Times New Roman"/>
          <w:sz w:val="24"/>
          <w:szCs w:val="24"/>
        </w:rPr>
        <w:t>iu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 decyzji </w:t>
      </w:r>
      <w:r w:rsidR="000F4AF8" w:rsidRPr="00C8486B">
        <w:rPr>
          <w:rFonts w:ascii="Times New Roman" w:hAnsi="Times New Roman" w:cs="Times New Roman"/>
          <w:sz w:val="24"/>
          <w:szCs w:val="24"/>
        </w:rPr>
        <w:t>nr RR.6220.</w:t>
      </w:r>
      <w:r w:rsidR="00EA5FE4">
        <w:rPr>
          <w:rFonts w:ascii="Times New Roman" w:hAnsi="Times New Roman" w:cs="Times New Roman"/>
          <w:sz w:val="24"/>
          <w:szCs w:val="24"/>
        </w:rPr>
        <w:t>01</w:t>
      </w:r>
      <w:r w:rsidR="000F4AF8" w:rsidRPr="00C8486B">
        <w:rPr>
          <w:rFonts w:ascii="Times New Roman" w:hAnsi="Times New Roman" w:cs="Times New Roman"/>
          <w:sz w:val="24"/>
          <w:szCs w:val="24"/>
        </w:rPr>
        <w:t>.201</w:t>
      </w:r>
      <w:r w:rsidR="005773E4">
        <w:rPr>
          <w:rFonts w:ascii="Times New Roman" w:hAnsi="Times New Roman" w:cs="Times New Roman"/>
          <w:sz w:val="24"/>
          <w:szCs w:val="24"/>
        </w:rPr>
        <w:t>5.MB</w:t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 </w:t>
      </w:r>
      <w:r w:rsidR="00C8486B">
        <w:rPr>
          <w:rFonts w:ascii="Times New Roman" w:hAnsi="Times New Roman" w:cs="Times New Roman"/>
          <w:sz w:val="24"/>
          <w:szCs w:val="24"/>
        </w:rPr>
        <w:br/>
      </w:r>
      <w:r w:rsidR="000F4AF8" w:rsidRPr="00C8486B">
        <w:rPr>
          <w:rFonts w:ascii="Times New Roman" w:hAnsi="Times New Roman" w:cs="Times New Roman"/>
          <w:sz w:val="24"/>
          <w:szCs w:val="24"/>
        </w:rPr>
        <w:t xml:space="preserve">z </w:t>
      </w:r>
      <w:r w:rsidR="00C8486B" w:rsidRPr="00C8486B">
        <w:rPr>
          <w:rFonts w:ascii="Times New Roman" w:hAnsi="Times New Roman" w:cs="Times New Roman"/>
          <w:sz w:val="24"/>
          <w:szCs w:val="24"/>
        </w:rPr>
        <w:t>1</w:t>
      </w:r>
      <w:r w:rsidR="00EA5FE4">
        <w:rPr>
          <w:rFonts w:ascii="Times New Roman" w:hAnsi="Times New Roman" w:cs="Times New Roman"/>
          <w:sz w:val="24"/>
          <w:szCs w:val="24"/>
        </w:rPr>
        <w:t>5</w:t>
      </w:r>
      <w:r w:rsidR="00C8486B" w:rsidRPr="00C8486B">
        <w:rPr>
          <w:rFonts w:ascii="Times New Roman" w:hAnsi="Times New Roman" w:cs="Times New Roman"/>
          <w:sz w:val="24"/>
          <w:szCs w:val="24"/>
        </w:rPr>
        <w:t>.</w:t>
      </w:r>
      <w:r w:rsidR="00EA5FE4">
        <w:rPr>
          <w:rFonts w:ascii="Times New Roman" w:hAnsi="Times New Roman" w:cs="Times New Roman"/>
          <w:sz w:val="24"/>
          <w:szCs w:val="24"/>
        </w:rPr>
        <w:t>12</w:t>
      </w:r>
      <w:r w:rsidR="005773E4">
        <w:rPr>
          <w:rFonts w:ascii="Times New Roman" w:hAnsi="Times New Roman" w:cs="Times New Roman"/>
          <w:sz w:val="24"/>
          <w:szCs w:val="24"/>
        </w:rPr>
        <w:t>.2015</w:t>
      </w:r>
      <w:r w:rsidR="00C8486B" w:rsidRPr="00C8486B">
        <w:rPr>
          <w:rFonts w:ascii="Times New Roman" w:hAnsi="Times New Roman" w:cs="Times New Roman"/>
          <w:sz w:val="24"/>
          <w:szCs w:val="24"/>
        </w:rPr>
        <w:t xml:space="preserve">r. </w:t>
      </w:r>
      <w:r w:rsidR="003850D0"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A5F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Zwiększenie ilości przyjmowanych pojazdów na istniejącej stacji demontażu pojazdów znajdującej się na </w:t>
      </w:r>
      <w:r w:rsidR="00C65ABE">
        <w:rPr>
          <w:rFonts w:ascii="Times New Roman" w:eastAsia="Times New Roman" w:hAnsi="Times New Roman" w:cs="Times New Roman"/>
          <w:b/>
          <w:bCs/>
          <w:sz w:val="24"/>
          <w:szCs w:val="24"/>
        </w:rPr>
        <w:t>działce ewidencyjnej Nr 213 w miejscowości</w:t>
      </w:r>
      <w:r w:rsidR="00355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Nowy Świętów</w:t>
      </w:r>
      <w:r w:rsidR="00092B40" w:rsidRPr="00AD11E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3850D0" w:rsidRPr="00AD11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850D0" w:rsidRPr="00AD11E5" w:rsidRDefault="003850D0" w:rsidP="003247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D44" w:rsidRPr="00AD11E5" w:rsidRDefault="00BA50D9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Z decyzją, a także z dokumentacją sprawy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tj.: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wnioskiem o wydanie decyzji środowiskowej,</w:t>
      </w:r>
    </w:p>
    <w:p w:rsidR="002C147E" w:rsidRPr="00AD11E5" w:rsidRDefault="002C147E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D11E5">
        <w:rPr>
          <w:rFonts w:ascii="Times New Roman" w:eastAsia="Times New Roman" w:hAnsi="Times New Roman" w:cs="Times New Roman"/>
          <w:sz w:val="24"/>
          <w:szCs w:val="24"/>
        </w:rPr>
        <w:t>opiniami organów o konieczności przeprowadzenia oceny oddziaływania przedsięwzięcia na środowisko</w:t>
      </w:r>
      <w:r w:rsidR="005525B0" w:rsidRPr="00AD11E5">
        <w:rPr>
          <w:rFonts w:ascii="Times New Roman" w:hAnsi="Times New Roman" w:cs="Times New Roman"/>
          <w:sz w:val="24"/>
          <w:szCs w:val="24"/>
        </w:rPr>
        <w:t>:</w:t>
      </w:r>
    </w:p>
    <w:p w:rsidR="002F5430" w:rsidRPr="00D30C76" w:rsidRDefault="002F5430" w:rsidP="002F543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 xml:space="preserve">Regionalny Dyrektor Ochrony Środowiska w Opolu – opinia z dnia </w:t>
      </w:r>
      <w:r w:rsidR="000021B8">
        <w:rPr>
          <w:rFonts w:ascii="Times New Roman" w:eastAsia="Times New Roman" w:hAnsi="Times New Roman"/>
          <w:sz w:val="24"/>
          <w:szCs w:val="24"/>
        </w:rPr>
        <w:t>10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0021B8">
        <w:rPr>
          <w:rFonts w:ascii="Times New Roman" w:eastAsia="Times New Roman" w:hAnsi="Times New Roman"/>
          <w:sz w:val="24"/>
          <w:szCs w:val="24"/>
        </w:rPr>
        <w:t>luty</w:t>
      </w:r>
      <w:r w:rsidR="00A940AA">
        <w:rPr>
          <w:rFonts w:ascii="Times New Roman" w:eastAsia="Times New Roman" w:hAnsi="Times New Roman"/>
          <w:sz w:val="24"/>
          <w:szCs w:val="24"/>
        </w:rPr>
        <w:t xml:space="preserve"> 2015</w:t>
      </w:r>
      <w:r w:rsidRPr="00D30C76">
        <w:rPr>
          <w:rFonts w:ascii="Times New Roman" w:eastAsia="Times New Roman" w:hAnsi="Times New Roman"/>
          <w:sz w:val="24"/>
          <w:szCs w:val="24"/>
        </w:rPr>
        <w:t>r., sygn. WOOŚ.4241.</w:t>
      </w:r>
      <w:r w:rsidR="003577D4">
        <w:rPr>
          <w:rFonts w:ascii="Times New Roman" w:eastAsia="Times New Roman" w:hAnsi="Times New Roman"/>
          <w:sz w:val="24"/>
          <w:szCs w:val="24"/>
        </w:rPr>
        <w:t>25</w:t>
      </w:r>
      <w:r w:rsidR="00072C99">
        <w:rPr>
          <w:rFonts w:ascii="Times New Roman" w:eastAsia="Times New Roman" w:hAnsi="Times New Roman"/>
          <w:sz w:val="24"/>
          <w:szCs w:val="24"/>
        </w:rPr>
        <w:t>.2015</w:t>
      </w:r>
      <w:r w:rsidRPr="00D30C76">
        <w:rPr>
          <w:rFonts w:ascii="Times New Roman" w:eastAsia="Times New Roman" w:hAnsi="Times New Roman"/>
          <w:sz w:val="24"/>
          <w:szCs w:val="24"/>
        </w:rPr>
        <w:t>.</w:t>
      </w:r>
      <w:r w:rsidR="003577D4">
        <w:rPr>
          <w:rFonts w:ascii="Times New Roman" w:eastAsia="Times New Roman" w:hAnsi="Times New Roman"/>
          <w:sz w:val="24"/>
          <w:szCs w:val="24"/>
        </w:rPr>
        <w:t>MM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021B8">
        <w:rPr>
          <w:rFonts w:ascii="Times New Roman" w:eastAsia="Times New Roman" w:hAnsi="Times New Roman"/>
          <w:sz w:val="24"/>
          <w:szCs w:val="24"/>
        </w:rPr>
        <w:t>stwierdzająca potrzebę</w:t>
      </w:r>
      <w:r w:rsidRPr="00EC58D2">
        <w:rPr>
          <w:rFonts w:ascii="Times New Roman" w:eastAsia="Times New Roman" w:hAnsi="Times New Roman"/>
          <w:sz w:val="24"/>
          <w:szCs w:val="24"/>
        </w:rPr>
        <w:t xml:space="preserve"> przeprowadzenia oceny oddziaływania na środowisko w/w przedsięwzięcia</w:t>
      </w:r>
    </w:p>
    <w:p w:rsidR="002F5430" w:rsidRPr="00D30C76" w:rsidRDefault="002F5430" w:rsidP="002F5430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30C76">
        <w:rPr>
          <w:rFonts w:ascii="Times New Roman" w:eastAsia="Times New Roman" w:hAnsi="Times New Roman"/>
          <w:sz w:val="24"/>
          <w:szCs w:val="24"/>
        </w:rPr>
        <w:t xml:space="preserve">Państwowy Powiatowy Inspektor Sanitarny – opinia z dnia </w:t>
      </w:r>
      <w:r w:rsidR="000021B8">
        <w:rPr>
          <w:rFonts w:ascii="Times New Roman" w:eastAsia="Times New Roman" w:hAnsi="Times New Roman"/>
          <w:sz w:val="24"/>
          <w:szCs w:val="24"/>
        </w:rPr>
        <w:t>02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 w:rsidR="000021B8">
        <w:rPr>
          <w:rFonts w:ascii="Times New Roman" w:eastAsia="Times New Roman" w:hAnsi="Times New Roman"/>
          <w:sz w:val="24"/>
          <w:szCs w:val="24"/>
        </w:rPr>
        <w:t>kwietnia</w:t>
      </w:r>
      <w:r w:rsidR="00140718">
        <w:rPr>
          <w:rFonts w:ascii="Times New Roman" w:eastAsia="Times New Roman" w:hAnsi="Times New Roman"/>
          <w:sz w:val="24"/>
          <w:szCs w:val="24"/>
        </w:rPr>
        <w:t xml:space="preserve"> 2015r., sygn. NZ.431</w:t>
      </w:r>
      <w:r w:rsidR="00CB44FA">
        <w:rPr>
          <w:rFonts w:ascii="Times New Roman" w:eastAsia="Times New Roman" w:hAnsi="Times New Roman"/>
          <w:sz w:val="24"/>
          <w:szCs w:val="24"/>
        </w:rPr>
        <w:t>5.10</w:t>
      </w:r>
      <w:r w:rsidR="00220AC1">
        <w:rPr>
          <w:rFonts w:ascii="Times New Roman" w:eastAsia="Times New Roman" w:hAnsi="Times New Roman"/>
          <w:sz w:val="24"/>
          <w:szCs w:val="24"/>
        </w:rPr>
        <w:t>.2015.HW</w:t>
      </w:r>
      <w:r w:rsidRPr="00D30C7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sugerująca nałożenie </w:t>
      </w:r>
      <w:r w:rsidRPr="0055147D">
        <w:rPr>
          <w:rFonts w:ascii="Times New Roman" w:eastAsia="Times New Roman" w:hAnsi="Times New Roman"/>
          <w:sz w:val="24"/>
          <w:szCs w:val="24"/>
        </w:rPr>
        <w:t>obowiązku przeprowadzenia oceny oddziaływania na środowisko w/w przedsięwzięcia.</w:t>
      </w:r>
    </w:p>
    <w:p w:rsidR="00324793" w:rsidRDefault="002F5430" w:rsidP="002F54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70C3">
        <w:rPr>
          <w:rFonts w:ascii="Times New Roman" w:hAnsi="Times New Roman"/>
          <w:sz w:val="24"/>
          <w:szCs w:val="24"/>
        </w:rPr>
        <w:t>Postan</w:t>
      </w:r>
      <w:r w:rsidR="00896E34">
        <w:rPr>
          <w:rFonts w:ascii="Times New Roman" w:hAnsi="Times New Roman"/>
          <w:sz w:val="24"/>
          <w:szCs w:val="24"/>
        </w:rPr>
        <w:t>owieniem Burmistrza Głuchołaz zobowiązującym inwestora do</w:t>
      </w:r>
      <w:r>
        <w:rPr>
          <w:rFonts w:ascii="Times New Roman" w:hAnsi="Times New Roman"/>
          <w:sz w:val="24"/>
          <w:szCs w:val="24"/>
        </w:rPr>
        <w:t xml:space="preserve"> przeprowadzenia</w:t>
      </w:r>
      <w:r w:rsidRPr="006370C3">
        <w:rPr>
          <w:rFonts w:ascii="Times New Roman" w:hAnsi="Times New Roman"/>
          <w:sz w:val="24"/>
          <w:szCs w:val="24"/>
        </w:rPr>
        <w:t xml:space="preserve"> procedury oceny oddziaływania przedsięwzięcia na środowisko</w:t>
      </w:r>
      <w:r w:rsidR="00AF1EC0">
        <w:rPr>
          <w:rFonts w:ascii="Times New Roman" w:hAnsi="Times New Roman"/>
          <w:sz w:val="24"/>
          <w:szCs w:val="24"/>
        </w:rPr>
        <w:t xml:space="preserve"> </w:t>
      </w:r>
      <w:r w:rsidR="000E1410">
        <w:rPr>
          <w:rFonts w:ascii="Times New Roman" w:hAnsi="Times New Roman"/>
          <w:sz w:val="24"/>
          <w:szCs w:val="24"/>
        </w:rPr>
        <w:t>oraz ustalającym zakres raportu oceny oddziaływania przedsięwzięcia na środowisko</w:t>
      </w:r>
      <w:r w:rsidRPr="006370C3">
        <w:rPr>
          <w:rFonts w:ascii="Times New Roman" w:hAnsi="Times New Roman"/>
          <w:sz w:val="24"/>
          <w:szCs w:val="24"/>
        </w:rPr>
        <w:t xml:space="preserve"> nr </w:t>
      </w:r>
      <w:r w:rsidR="000E1410">
        <w:rPr>
          <w:rFonts w:ascii="Times New Roman" w:hAnsi="Times New Roman"/>
          <w:sz w:val="24"/>
          <w:szCs w:val="24"/>
        </w:rPr>
        <w:t>RR.6220.</w:t>
      </w:r>
      <w:r w:rsidR="00B6133F">
        <w:rPr>
          <w:rFonts w:ascii="Times New Roman" w:hAnsi="Times New Roman"/>
          <w:sz w:val="24"/>
          <w:szCs w:val="24"/>
        </w:rPr>
        <w:t>0</w:t>
      </w:r>
      <w:r w:rsidR="00B408B8">
        <w:rPr>
          <w:rFonts w:ascii="Times New Roman" w:hAnsi="Times New Roman"/>
          <w:sz w:val="24"/>
          <w:szCs w:val="24"/>
        </w:rPr>
        <w:t>1</w:t>
      </w:r>
      <w:r w:rsidR="00F91336">
        <w:rPr>
          <w:rFonts w:ascii="Times New Roman" w:hAnsi="Times New Roman"/>
          <w:sz w:val="24"/>
          <w:szCs w:val="24"/>
        </w:rPr>
        <w:t>.2015.MB</w:t>
      </w:r>
      <w:r w:rsidRPr="006370C3">
        <w:rPr>
          <w:rFonts w:ascii="Times New Roman" w:hAnsi="Times New Roman"/>
          <w:sz w:val="24"/>
          <w:szCs w:val="24"/>
        </w:rPr>
        <w:t xml:space="preserve"> z dnia </w:t>
      </w:r>
      <w:r w:rsidR="00B408B8">
        <w:rPr>
          <w:rFonts w:ascii="Times New Roman" w:hAnsi="Times New Roman"/>
          <w:sz w:val="24"/>
          <w:szCs w:val="24"/>
        </w:rPr>
        <w:t>10</w:t>
      </w:r>
      <w:r w:rsidR="00F91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408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6370C3">
        <w:rPr>
          <w:rFonts w:ascii="Times New Roman" w:hAnsi="Times New Roman"/>
          <w:sz w:val="24"/>
          <w:szCs w:val="24"/>
        </w:rPr>
        <w:t>201</w:t>
      </w:r>
      <w:r w:rsidR="00F91336">
        <w:rPr>
          <w:rFonts w:ascii="Times New Roman" w:hAnsi="Times New Roman"/>
          <w:sz w:val="24"/>
          <w:szCs w:val="24"/>
        </w:rPr>
        <w:t>5</w:t>
      </w:r>
      <w:r w:rsidRPr="006370C3">
        <w:rPr>
          <w:rFonts w:ascii="Times New Roman" w:hAnsi="Times New Roman"/>
          <w:sz w:val="24"/>
          <w:szCs w:val="24"/>
        </w:rPr>
        <w:t>r.,</w:t>
      </w:r>
      <w:r w:rsidR="00B408B8">
        <w:rPr>
          <w:rFonts w:ascii="Times New Roman" w:hAnsi="Times New Roman"/>
          <w:sz w:val="24"/>
          <w:szCs w:val="24"/>
        </w:rPr>
        <w:t xml:space="preserve"> </w:t>
      </w:r>
    </w:p>
    <w:p w:rsidR="00F1608D" w:rsidRDefault="00626E10" w:rsidP="00F1608D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Obwieszczeniem Burmistrza Głuchołaz nr RR.6220.01.2015.MB z dnia 08.06.2015r. </w:t>
      </w:r>
      <w:r w:rsidR="008109BD">
        <w:rPr>
          <w:rFonts w:ascii="Times New Roman" w:hAnsi="Times New Roman"/>
          <w:sz w:val="24"/>
          <w:szCs w:val="24"/>
        </w:rPr>
        <w:t xml:space="preserve">w którym zawiadamia wszystkich zainteresowanych o możliwości zapoznania się z raportem oceny oddziaływania </w:t>
      </w:r>
      <w:r w:rsidR="00F464B6">
        <w:rPr>
          <w:rFonts w:ascii="Times New Roman" w:hAnsi="Times New Roman"/>
          <w:sz w:val="24"/>
          <w:szCs w:val="24"/>
        </w:rPr>
        <w:t>przedsięwzięcia na środowisko, dokumentacją sprawy, składania uwag i wniosków w formie pisemnej, elektronicznej i ustnej</w:t>
      </w:r>
      <w:r w:rsidR="002917D8">
        <w:rPr>
          <w:rFonts w:ascii="Times New Roman" w:hAnsi="Times New Roman"/>
          <w:sz w:val="24"/>
          <w:szCs w:val="24"/>
        </w:rPr>
        <w:t>,</w:t>
      </w:r>
    </w:p>
    <w:p w:rsidR="00F1608D" w:rsidRDefault="00F1608D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5F0312">
        <w:rPr>
          <w:rFonts w:ascii="Times New Roman" w:hAnsi="Times New Roman"/>
          <w:sz w:val="24"/>
          <w:szCs w:val="24"/>
        </w:rPr>
        <w:t>uzgodnieniami warunków realizacji przedsięwzięcia</w:t>
      </w:r>
      <w:r w:rsidR="00937937">
        <w:rPr>
          <w:rFonts w:ascii="Times New Roman" w:hAnsi="Times New Roman"/>
          <w:sz w:val="24"/>
          <w:szCs w:val="24"/>
        </w:rPr>
        <w:t xml:space="preserve">: </w:t>
      </w:r>
    </w:p>
    <w:p w:rsidR="00937937" w:rsidRDefault="00937937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 Postanowienie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Regionalnego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Dyrektora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F8677E">
        <w:rPr>
          <w:rFonts w:ascii="Times New Roman" w:hAnsi="Times New Roman"/>
          <w:sz w:val="24"/>
          <w:szCs w:val="24"/>
        </w:rPr>
        <w:t>Ochrony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F8677E">
        <w:rPr>
          <w:rFonts w:ascii="Times New Roman" w:hAnsi="Times New Roman"/>
          <w:sz w:val="24"/>
          <w:szCs w:val="24"/>
        </w:rPr>
        <w:t xml:space="preserve"> Środowiska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F8677E">
        <w:rPr>
          <w:rFonts w:ascii="Times New Roman" w:hAnsi="Times New Roman"/>
          <w:sz w:val="24"/>
          <w:szCs w:val="24"/>
        </w:rPr>
        <w:t xml:space="preserve"> w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F8677E">
        <w:rPr>
          <w:rFonts w:ascii="Times New Roman" w:hAnsi="Times New Roman"/>
          <w:sz w:val="24"/>
          <w:szCs w:val="24"/>
        </w:rPr>
        <w:t xml:space="preserve"> Opolu Nr </w:t>
      </w:r>
    </w:p>
    <w:p w:rsidR="00F8677E" w:rsidRDefault="00F8677E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WOOŚ.4242.59.2015.MJ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1822A7">
        <w:rPr>
          <w:rFonts w:ascii="Times New Roman" w:hAnsi="Times New Roman"/>
          <w:sz w:val="24"/>
          <w:szCs w:val="24"/>
        </w:rPr>
        <w:t xml:space="preserve">08.18.2015r.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1822A7">
        <w:rPr>
          <w:rFonts w:ascii="Times New Roman" w:hAnsi="Times New Roman"/>
          <w:sz w:val="24"/>
          <w:szCs w:val="24"/>
        </w:rPr>
        <w:t xml:space="preserve">w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1822A7">
        <w:rPr>
          <w:rFonts w:ascii="Times New Roman" w:hAnsi="Times New Roman"/>
          <w:sz w:val="24"/>
          <w:szCs w:val="24"/>
        </w:rPr>
        <w:t xml:space="preserve">którym 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1822A7">
        <w:rPr>
          <w:rFonts w:ascii="Times New Roman" w:hAnsi="Times New Roman"/>
          <w:sz w:val="24"/>
          <w:szCs w:val="24"/>
        </w:rPr>
        <w:t>uzgodnił</w:t>
      </w:r>
      <w:r w:rsidR="00147D20">
        <w:rPr>
          <w:rFonts w:ascii="Times New Roman" w:hAnsi="Times New Roman"/>
          <w:sz w:val="24"/>
          <w:szCs w:val="24"/>
        </w:rPr>
        <w:t xml:space="preserve"> </w:t>
      </w:r>
      <w:r w:rsidR="001822A7">
        <w:rPr>
          <w:rFonts w:ascii="Times New Roman" w:hAnsi="Times New Roman"/>
          <w:sz w:val="24"/>
          <w:szCs w:val="24"/>
        </w:rPr>
        <w:t xml:space="preserve"> wydanie </w:t>
      </w:r>
    </w:p>
    <w:p w:rsidR="001822A7" w:rsidRDefault="001822A7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inwestorowi decyzji o środowiskowych uwarunkowaniach zgody na realizację</w:t>
      </w:r>
    </w:p>
    <w:p w:rsidR="001822A7" w:rsidRDefault="001822A7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przedsięwzięcia w warianc</w:t>
      </w:r>
      <w:r w:rsidR="009D513E">
        <w:rPr>
          <w:rFonts w:ascii="Times New Roman" w:hAnsi="Times New Roman"/>
          <w:sz w:val="24"/>
          <w:szCs w:val="24"/>
        </w:rPr>
        <w:t>ie proponowanym przez inwestora,</w:t>
      </w:r>
      <w:r w:rsidR="00147D20">
        <w:rPr>
          <w:rFonts w:ascii="Times New Roman" w:hAnsi="Times New Roman"/>
          <w:sz w:val="24"/>
          <w:szCs w:val="24"/>
        </w:rPr>
        <w:t xml:space="preserve"> </w:t>
      </w:r>
    </w:p>
    <w:p w:rsidR="00147D20" w:rsidRDefault="00147D20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 </w:t>
      </w:r>
      <w:r w:rsidR="00296979">
        <w:rPr>
          <w:rFonts w:ascii="Times New Roman" w:hAnsi="Times New Roman"/>
          <w:sz w:val="24"/>
          <w:szCs w:val="24"/>
        </w:rPr>
        <w:t xml:space="preserve">Opinia Państwowego Powiatowego Inspektora Sanitarnego w Nysie </w:t>
      </w:r>
      <w:r w:rsidR="008E3CEB">
        <w:rPr>
          <w:rFonts w:ascii="Times New Roman" w:hAnsi="Times New Roman"/>
          <w:sz w:val="24"/>
          <w:szCs w:val="24"/>
        </w:rPr>
        <w:t xml:space="preserve">z dnia 02 </w:t>
      </w:r>
    </w:p>
    <w:p w:rsidR="008E3CEB" w:rsidRDefault="008E3CEB" w:rsidP="00F1608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lipca 2015r. Nr NZ.4315.41.2015.HW</w:t>
      </w:r>
      <w:r w:rsidR="00AF2939">
        <w:rPr>
          <w:rFonts w:ascii="Times New Roman" w:hAnsi="Times New Roman"/>
          <w:sz w:val="24"/>
          <w:szCs w:val="24"/>
        </w:rPr>
        <w:t xml:space="preserve"> w której negatywnie opiniuje </w:t>
      </w:r>
      <w:r w:rsidR="00BC6021">
        <w:rPr>
          <w:rFonts w:ascii="Times New Roman" w:hAnsi="Times New Roman"/>
          <w:sz w:val="24"/>
          <w:szCs w:val="24"/>
        </w:rPr>
        <w:t xml:space="preserve">warunki </w:t>
      </w:r>
    </w:p>
    <w:p w:rsidR="00BB2A9A" w:rsidRDefault="00BC6021" w:rsidP="009D51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realizacji </w:t>
      </w:r>
      <w:r w:rsidR="009D513E">
        <w:rPr>
          <w:rFonts w:ascii="Times New Roman" w:hAnsi="Times New Roman"/>
          <w:sz w:val="24"/>
          <w:szCs w:val="24"/>
        </w:rPr>
        <w:t>w/w przedsięwzięcia,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B76C0" w:rsidRDefault="001B76C0" w:rsidP="009D51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Obwieszczeniem</w:t>
      </w:r>
      <w:r w:rsidR="008B3F87">
        <w:rPr>
          <w:rFonts w:ascii="Times New Roman" w:hAnsi="Times New Roman"/>
          <w:sz w:val="24"/>
          <w:szCs w:val="24"/>
        </w:rPr>
        <w:t xml:space="preserve"> </w:t>
      </w:r>
      <w:r w:rsidR="00BB2A9A">
        <w:rPr>
          <w:rFonts w:ascii="Times New Roman" w:hAnsi="Times New Roman"/>
          <w:sz w:val="24"/>
          <w:szCs w:val="24"/>
        </w:rPr>
        <w:t xml:space="preserve"> </w:t>
      </w:r>
      <w:r w:rsidR="008B3F87">
        <w:rPr>
          <w:rFonts w:ascii="Times New Roman" w:hAnsi="Times New Roman"/>
          <w:sz w:val="24"/>
          <w:szCs w:val="24"/>
        </w:rPr>
        <w:t>Burmistrza Głuchołaz</w:t>
      </w:r>
      <w:r w:rsidR="00BB2A9A">
        <w:rPr>
          <w:rFonts w:ascii="Times New Roman" w:hAnsi="Times New Roman"/>
          <w:sz w:val="24"/>
          <w:szCs w:val="24"/>
        </w:rPr>
        <w:t xml:space="preserve"> </w:t>
      </w:r>
      <w:r w:rsidR="008B3F87">
        <w:rPr>
          <w:rFonts w:ascii="Times New Roman" w:hAnsi="Times New Roman"/>
          <w:sz w:val="24"/>
          <w:szCs w:val="24"/>
        </w:rPr>
        <w:t xml:space="preserve"> z </w:t>
      </w:r>
      <w:r w:rsidR="00BB2A9A">
        <w:rPr>
          <w:rFonts w:ascii="Times New Roman" w:hAnsi="Times New Roman"/>
          <w:sz w:val="24"/>
          <w:szCs w:val="24"/>
        </w:rPr>
        <w:t xml:space="preserve"> </w:t>
      </w:r>
      <w:r w:rsidR="008B3F87">
        <w:rPr>
          <w:rFonts w:ascii="Times New Roman" w:hAnsi="Times New Roman"/>
          <w:sz w:val="24"/>
          <w:szCs w:val="24"/>
        </w:rPr>
        <w:t>dnia</w:t>
      </w:r>
      <w:r w:rsidR="00BB2A9A">
        <w:rPr>
          <w:rFonts w:ascii="Times New Roman" w:hAnsi="Times New Roman"/>
          <w:sz w:val="24"/>
          <w:szCs w:val="24"/>
        </w:rPr>
        <w:t xml:space="preserve"> </w:t>
      </w:r>
      <w:r w:rsidR="008B3F87">
        <w:rPr>
          <w:rFonts w:ascii="Times New Roman" w:hAnsi="Times New Roman"/>
          <w:sz w:val="24"/>
          <w:szCs w:val="24"/>
        </w:rPr>
        <w:t xml:space="preserve"> 18.11.2015r</w:t>
      </w:r>
      <w:r w:rsidR="00AC7F7A">
        <w:rPr>
          <w:rFonts w:ascii="Times New Roman" w:hAnsi="Times New Roman"/>
          <w:sz w:val="24"/>
          <w:szCs w:val="24"/>
        </w:rPr>
        <w:t>. informu</w:t>
      </w:r>
      <w:r w:rsidR="005813B7">
        <w:rPr>
          <w:rFonts w:ascii="Times New Roman" w:hAnsi="Times New Roman"/>
          <w:sz w:val="24"/>
          <w:szCs w:val="24"/>
        </w:rPr>
        <w:t xml:space="preserve">jącym o zakończeniu  </w:t>
      </w:r>
    </w:p>
    <w:p w:rsidR="005813B7" w:rsidRPr="009D513E" w:rsidRDefault="00467968" w:rsidP="009D51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postępowania,</w:t>
      </w:r>
      <w:r w:rsidR="005813B7">
        <w:rPr>
          <w:rFonts w:ascii="Times New Roman" w:hAnsi="Times New Roman"/>
          <w:sz w:val="24"/>
          <w:szCs w:val="24"/>
        </w:rPr>
        <w:t xml:space="preserve"> możliwością zapoznania się ze zgromadzoną dokumentacją</w:t>
      </w:r>
      <w:r>
        <w:rPr>
          <w:rFonts w:ascii="Times New Roman" w:hAnsi="Times New Roman"/>
          <w:sz w:val="24"/>
          <w:szCs w:val="24"/>
        </w:rPr>
        <w:t xml:space="preserve"> i składania uw</w:t>
      </w:r>
      <w:r w:rsidR="00BB2A9A">
        <w:rPr>
          <w:rFonts w:ascii="Times New Roman" w:hAnsi="Times New Roman"/>
          <w:sz w:val="24"/>
          <w:szCs w:val="24"/>
        </w:rPr>
        <w:t>ag.</w:t>
      </w:r>
    </w:p>
    <w:p w:rsidR="00A6233D" w:rsidRPr="0035255E" w:rsidRDefault="00BA50D9" w:rsidP="0035255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się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w Urzędzie Miejskim w Głuchołazach, ul. Rynek 15, </w:t>
      </w:r>
      <w:r w:rsidR="005525B0" w:rsidRPr="00AD11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48-340 Głuchołazy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73F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208DA">
        <w:rPr>
          <w:rFonts w:ascii="Times New Roman" w:hAnsi="Times New Roman" w:cs="Times New Roman"/>
          <w:color w:val="000000"/>
          <w:sz w:val="24"/>
          <w:szCs w:val="24"/>
        </w:rPr>
        <w:t>ok. 5 (parter)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godz. </w:t>
      </w:r>
      <w:r w:rsidR="00E050C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E050C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46D44"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4793" w:rsidRPr="00AD11E5" w:rsidRDefault="00324793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="00AD7A9F"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 w:rsidR="00AD7A9F"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324793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F4313"/>
    <w:multiLevelType w:val="multilevel"/>
    <w:tmpl w:val="D1066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0021B8"/>
    <w:rsid w:val="0001627C"/>
    <w:rsid w:val="00072C99"/>
    <w:rsid w:val="00092B40"/>
    <w:rsid w:val="000E1410"/>
    <w:rsid w:val="000F4AF8"/>
    <w:rsid w:val="001016E9"/>
    <w:rsid w:val="0012303A"/>
    <w:rsid w:val="00140718"/>
    <w:rsid w:val="00147D20"/>
    <w:rsid w:val="00166168"/>
    <w:rsid w:val="001822A7"/>
    <w:rsid w:val="001A1F7C"/>
    <w:rsid w:val="001B1E98"/>
    <w:rsid w:val="001B404D"/>
    <w:rsid w:val="001B76C0"/>
    <w:rsid w:val="00220AC1"/>
    <w:rsid w:val="002616ED"/>
    <w:rsid w:val="0027432D"/>
    <w:rsid w:val="0027545B"/>
    <w:rsid w:val="002917D8"/>
    <w:rsid w:val="00296979"/>
    <w:rsid w:val="002B73F8"/>
    <w:rsid w:val="002C147E"/>
    <w:rsid w:val="002C63D3"/>
    <w:rsid w:val="002F5430"/>
    <w:rsid w:val="00324793"/>
    <w:rsid w:val="0035255E"/>
    <w:rsid w:val="00355769"/>
    <w:rsid w:val="003577D4"/>
    <w:rsid w:val="003850D0"/>
    <w:rsid w:val="00467968"/>
    <w:rsid w:val="00480F03"/>
    <w:rsid w:val="00495150"/>
    <w:rsid w:val="004A63FC"/>
    <w:rsid w:val="004E3793"/>
    <w:rsid w:val="00545569"/>
    <w:rsid w:val="005525B0"/>
    <w:rsid w:val="00557734"/>
    <w:rsid w:val="005773E4"/>
    <w:rsid w:val="005813B7"/>
    <w:rsid w:val="005D03C0"/>
    <w:rsid w:val="005E2B89"/>
    <w:rsid w:val="005F0312"/>
    <w:rsid w:val="005F3FFC"/>
    <w:rsid w:val="00611EA9"/>
    <w:rsid w:val="00626E10"/>
    <w:rsid w:val="00661DF6"/>
    <w:rsid w:val="00662E61"/>
    <w:rsid w:val="006D6DA9"/>
    <w:rsid w:val="00701D5A"/>
    <w:rsid w:val="00762B1E"/>
    <w:rsid w:val="00781CFC"/>
    <w:rsid w:val="007E2921"/>
    <w:rsid w:val="007E62DC"/>
    <w:rsid w:val="008109BD"/>
    <w:rsid w:val="0084438B"/>
    <w:rsid w:val="00896E34"/>
    <w:rsid w:val="008B3F87"/>
    <w:rsid w:val="008E3CEB"/>
    <w:rsid w:val="008F7CB6"/>
    <w:rsid w:val="00937937"/>
    <w:rsid w:val="009D513E"/>
    <w:rsid w:val="009E110D"/>
    <w:rsid w:val="00A46D44"/>
    <w:rsid w:val="00A6233D"/>
    <w:rsid w:val="00A940AA"/>
    <w:rsid w:val="00AC7F7A"/>
    <w:rsid w:val="00AD11E5"/>
    <w:rsid w:val="00AD7A9F"/>
    <w:rsid w:val="00AE613A"/>
    <w:rsid w:val="00AF1EC0"/>
    <w:rsid w:val="00AF2939"/>
    <w:rsid w:val="00AF2CEE"/>
    <w:rsid w:val="00B408B8"/>
    <w:rsid w:val="00B60738"/>
    <w:rsid w:val="00B6133F"/>
    <w:rsid w:val="00B77976"/>
    <w:rsid w:val="00BA50D9"/>
    <w:rsid w:val="00BB2A9A"/>
    <w:rsid w:val="00BC6021"/>
    <w:rsid w:val="00C123C1"/>
    <w:rsid w:val="00C373CB"/>
    <w:rsid w:val="00C52FD9"/>
    <w:rsid w:val="00C55395"/>
    <w:rsid w:val="00C65ABE"/>
    <w:rsid w:val="00C8486B"/>
    <w:rsid w:val="00CB44FA"/>
    <w:rsid w:val="00CF47D1"/>
    <w:rsid w:val="00D07B7A"/>
    <w:rsid w:val="00D25122"/>
    <w:rsid w:val="00D7123A"/>
    <w:rsid w:val="00DF4AC4"/>
    <w:rsid w:val="00E039C2"/>
    <w:rsid w:val="00E050CB"/>
    <w:rsid w:val="00E14334"/>
    <w:rsid w:val="00E208DA"/>
    <w:rsid w:val="00E61A4F"/>
    <w:rsid w:val="00E61D08"/>
    <w:rsid w:val="00E709E0"/>
    <w:rsid w:val="00EA5FE4"/>
    <w:rsid w:val="00F1608D"/>
    <w:rsid w:val="00F464B6"/>
    <w:rsid w:val="00F46519"/>
    <w:rsid w:val="00F472DA"/>
    <w:rsid w:val="00F8677E"/>
    <w:rsid w:val="00F9087C"/>
    <w:rsid w:val="00F91336"/>
    <w:rsid w:val="00FC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4793"/>
    <w:rPr>
      <w:color w:val="0000FF" w:themeColor="hyperlink"/>
      <w:u w:val="single"/>
    </w:rPr>
  </w:style>
  <w:style w:type="character" w:customStyle="1" w:styleId="WW8Num1z0">
    <w:name w:val="WW8Num1z0"/>
    <w:rsid w:val="002F543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23</cp:revision>
  <cp:lastPrinted>2016-01-12T11:23:00Z</cp:lastPrinted>
  <dcterms:created xsi:type="dcterms:W3CDTF">2010-09-21T05:15:00Z</dcterms:created>
  <dcterms:modified xsi:type="dcterms:W3CDTF">2016-01-12T11:28:00Z</dcterms:modified>
</cp:coreProperties>
</file>