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9D" w:rsidRDefault="007C259D" w:rsidP="007C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DZIAŁALNOŚCI</w:t>
      </w:r>
    </w:p>
    <w:p w:rsidR="009D7F3E" w:rsidRDefault="00127352" w:rsidP="007C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D">
        <w:rPr>
          <w:rFonts w:ascii="Times New Roman" w:hAnsi="Times New Roman" w:cs="Times New Roman"/>
          <w:b/>
          <w:sz w:val="24"/>
          <w:szCs w:val="24"/>
        </w:rPr>
        <w:t>KOMISJI GOSPODARKI PRZESTRZENNEJ, ROLNE, WODNEJ I OCHRONY ŚRODOWISKA ZA 2016 ROK</w:t>
      </w:r>
    </w:p>
    <w:p w:rsidR="007C259D" w:rsidRDefault="007C259D" w:rsidP="007C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D" w:rsidRPr="007C259D" w:rsidRDefault="007C259D" w:rsidP="007C2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52" w:rsidRDefault="00127352" w:rsidP="00127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352" w:rsidRDefault="007C259D" w:rsidP="007C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powołana przez Radę</w:t>
      </w:r>
      <w:r w:rsidR="00127352">
        <w:rPr>
          <w:rFonts w:ascii="Times New Roman" w:hAnsi="Times New Roman" w:cs="Times New Roman"/>
          <w:sz w:val="24"/>
          <w:szCs w:val="24"/>
        </w:rPr>
        <w:t xml:space="preserve"> Miejską w składzie: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Udziela – Przewodniczący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przewodniczącego komisji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</w:t>
      </w:r>
      <w:r w:rsidR="007C25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Dorosz – Członek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Stychno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55DD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Frankiewicz – Członek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Szeląg – Członek</w:t>
      </w:r>
    </w:p>
    <w:p w:rsidR="00127352" w:rsidRDefault="00127352" w:rsidP="00127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Kubowicz – Członek</w:t>
      </w:r>
    </w:p>
    <w:p w:rsidR="00127352" w:rsidRDefault="00127352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655DD3" w:rsidP="007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352">
        <w:rPr>
          <w:rFonts w:ascii="Times New Roman" w:hAnsi="Times New Roman" w:cs="Times New Roman"/>
          <w:sz w:val="24"/>
          <w:szCs w:val="24"/>
        </w:rPr>
        <w:t>W roku 2016 komisja obradowała na dziesięciu protokolarnych posiedzeniach. Obecno</w:t>
      </w:r>
      <w:r w:rsidR="007C259D">
        <w:rPr>
          <w:rFonts w:ascii="Times New Roman" w:hAnsi="Times New Roman" w:cs="Times New Roman"/>
          <w:sz w:val="24"/>
          <w:szCs w:val="24"/>
        </w:rPr>
        <w:t>ść na posiedzeniach wyniosła 99⸓</w:t>
      </w:r>
      <w:r w:rsidR="00127352">
        <w:rPr>
          <w:rFonts w:ascii="Times New Roman" w:hAnsi="Times New Roman" w:cs="Times New Roman"/>
          <w:sz w:val="24"/>
          <w:szCs w:val="24"/>
        </w:rPr>
        <w:t xml:space="preserve">. Na każdym swym posiedzeniu, komisja zapoznawała się </w:t>
      </w:r>
      <w:r w:rsidR="007C25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7352">
        <w:rPr>
          <w:rFonts w:ascii="Times New Roman" w:hAnsi="Times New Roman" w:cs="Times New Roman"/>
          <w:sz w:val="24"/>
          <w:szCs w:val="24"/>
        </w:rPr>
        <w:t>z materiałami przygotowanymi na poszczególne sesje Rady Miejskiej wydając do tych materiałów opinie oraz podejmowała wnioski. Na swych posiedzeniach, komisja omawiała wszystkie problemy związane z gospodarką wodno-ściekową, przes</w:t>
      </w:r>
      <w:r>
        <w:rPr>
          <w:rFonts w:ascii="Times New Roman" w:hAnsi="Times New Roman" w:cs="Times New Roman"/>
          <w:sz w:val="24"/>
          <w:szCs w:val="24"/>
        </w:rPr>
        <w:t>trzenną</w:t>
      </w:r>
      <w:r w:rsidR="00127352">
        <w:rPr>
          <w:rFonts w:ascii="Times New Roman" w:hAnsi="Times New Roman" w:cs="Times New Roman"/>
          <w:sz w:val="24"/>
          <w:szCs w:val="24"/>
        </w:rPr>
        <w:t xml:space="preserve"> oraz ochroną środowiska, a także innymi sprawami dotyczącymi terenów wiejskich. Na swe posiedzenia, komisja zapraszała osoby odpowiedzialne za realizację zadań. Komisja w miesiącu </w:t>
      </w:r>
      <w:r w:rsidR="007C259D">
        <w:rPr>
          <w:rFonts w:ascii="Times New Roman" w:hAnsi="Times New Roman" w:cs="Times New Roman"/>
          <w:sz w:val="24"/>
          <w:szCs w:val="24"/>
        </w:rPr>
        <w:t>październiku</w:t>
      </w:r>
      <w:r w:rsidR="00127352">
        <w:rPr>
          <w:rFonts w:ascii="Times New Roman" w:hAnsi="Times New Roman" w:cs="Times New Roman"/>
          <w:sz w:val="24"/>
          <w:szCs w:val="24"/>
        </w:rPr>
        <w:t xml:space="preserve"> spotkała się z Sołtysami</w:t>
      </w:r>
      <w:r w:rsidR="007C259D">
        <w:rPr>
          <w:rFonts w:ascii="Times New Roman" w:hAnsi="Times New Roman" w:cs="Times New Roman"/>
          <w:sz w:val="24"/>
          <w:szCs w:val="24"/>
        </w:rPr>
        <w:t xml:space="preserve"> oraz z przedstawicielami poszczególnych jednostek organizacyjnych gminy, na którym omówiono wszystkie problemy związane z życiem na terenie wiejskim. Członkowie Komisji oprócz pracy w posiedzeniach aktywnie angażują się                 w działalność w różnych organizacjach </w:t>
      </w:r>
      <w:r>
        <w:rPr>
          <w:rFonts w:ascii="Times New Roman" w:hAnsi="Times New Roman" w:cs="Times New Roman"/>
          <w:sz w:val="24"/>
          <w:szCs w:val="24"/>
        </w:rPr>
        <w:t>(LZS, OSP, Samorząd Mieszkańców itp.) na terenie gminy.</w:t>
      </w:r>
      <w:r w:rsidR="007C259D">
        <w:rPr>
          <w:rFonts w:ascii="Times New Roman" w:hAnsi="Times New Roman" w:cs="Times New Roman"/>
          <w:sz w:val="24"/>
          <w:szCs w:val="24"/>
        </w:rPr>
        <w:t xml:space="preserve"> Organizują spotkania z mieszkańcami oraz biorą udział w imprezach zorganizowanych na terenie miasta i wiosek. Więcej szczegółów związanych z działalnością komisji zawartych jest w protokołach dostępnych w Biurze Rady Miejskiej, w których zapisane są wszystkie opinie i wnioski podjęte przez komisje.</w:t>
      </w:r>
    </w:p>
    <w:p w:rsidR="007C259D" w:rsidRDefault="007C259D" w:rsidP="007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7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40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Przewodniczący Komisji</w:t>
      </w:r>
    </w:p>
    <w:p w:rsidR="007C259D" w:rsidRDefault="007C259D" w:rsidP="0040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Ryszard Udziela</w:t>
      </w:r>
    </w:p>
    <w:p w:rsidR="007C259D" w:rsidRDefault="007C259D" w:rsidP="007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9D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52" w:rsidRPr="00127352" w:rsidRDefault="007C259D" w:rsidP="00127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27352" w:rsidRPr="00127352" w:rsidRDefault="00127352" w:rsidP="00127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27352" w:rsidRPr="0012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A31"/>
    <w:multiLevelType w:val="hybridMultilevel"/>
    <w:tmpl w:val="634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2"/>
    <w:rsid w:val="00127352"/>
    <w:rsid w:val="00405FD0"/>
    <w:rsid w:val="004F32DA"/>
    <w:rsid w:val="00655DD3"/>
    <w:rsid w:val="007C259D"/>
    <w:rsid w:val="0085667F"/>
    <w:rsid w:val="009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E346"/>
  <w15:chartTrackingRefBased/>
  <w15:docId w15:val="{34EE4285-686B-4629-AC2E-55E204D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051-47B6-416C-9870-091394F9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2017-01-19T17:42:00Z</cp:lastPrinted>
  <dcterms:created xsi:type="dcterms:W3CDTF">2017-01-19T17:53:00Z</dcterms:created>
  <dcterms:modified xsi:type="dcterms:W3CDTF">2017-01-19T17:53:00Z</dcterms:modified>
</cp:coreProperties>
</file>